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program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rent/occupancy charge </w:t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Death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 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opportunity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Aged Out (youth only)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Found Placement (youth only)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Reunification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-HOMELESS SITUATION</w:t>
      </w:r>
      <w:r w:rsidR="0064577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Place Not Meant for Habitation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Safe Haven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-INSTITUTIONAL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Foster Care Home or Foster Care Group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Jail, Prison or Juvenile Detention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Long-Term Care Facility or Nursing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Psychiatric Hospital or Other Psychiatric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Substance </w:t>
      </w:r>
      <w:r w:rsidR="008D3DD8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se Treatment Facility or Detox Center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-TEMPORARY AND PERMANENT HOUSING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Hotel or Motel Paid for without an Emergency Shelter Voucher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Host Home (non-crisis)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Staying or Living </w:t>
      </w:r>
      <w:r w:rsidR="00E6438B">
        <w:rPr>
          <w:rFonts w:ascii="Garamond" w:hAnsi="Garamond"/>
          <w:sz w:val="22"/>
          <w:szCs w:val="22"/>
        </w:rPr>
        <w:t>with friends,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temporary tenure</w:t>
      </w:r>
      <w:bookmarkStart w:id="0" w:name="_GoBack"/>
      <w:bookmarkEnd w:id="0"/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with GPD TIP </w:t>
      </w:r>
      <w:r w:rsidR="00E6438B">
        <w:rPr>
          <w:rFonts w:ascii="Garamond" w:hAnsi="Garamond"/>
          <w:sz w:val="22"/>
          <w:szCs w:val="22"/>
        </w:rPr>
        <w:t>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</w:t>
      </w:r>
      <w:r w:rsidR="00E6438B">
        <w:rPr>
          <w:rFonts w:ascii="Garamond" w:hAnsi="Garamond"/>
          <w:sz w:val="22"/>
          <w:szCs w:val="22"/>
        </w:rPr>
        <w:t>with VASH 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RRH or Equivalent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HCV voucher (tenant or project based)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No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with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No Ongoing Housing Subsidy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-OTHER-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HUD </w:t>
      </w:r>
      <w:proofErr w:type="spellStart"/>
      <w:r w:rsidRPr="00E6438B">
        <w:rPr>
          <w:rFonts w:ascii="Garamond" w:hAnsi="Garamond"/>
          <w:b/>
          <w:i/>
          <w:sz w:val="22"/>
          <w:szCs w:val="22"/>
          <w:u w:val="single"/>
        </w:rPr>
        <w:t>CoC</w:t>
      </w:r>
      <w:proofErr w:type="spellEnd"/>
      <w:r w:rsidRPr="00E6438B">
        <w:rPr>
          <w:rFonts w:ascii="Garamond" w:hAnsi="Garamond"/>
          <w:b/>
          <w:i/>
          <w:sz w:val="22"/>
          <w:szCs w:val="22"/>
          <w:u w:val="single"/>
        </w:rPr>
        <w:t xml:space="preserve"> &amp; ESG Exit (2020)</w:t>
      </w:r>
      <w:r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8D3DD8" w:rsidRPr="00D87ED0" w:rsidRDefault="008D3DD8" w:rsidP="008D3DD8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8D3DD8" w:rsidRPr="00715331" w:rsidTr="00DC77F4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8D3DD8" w:rsidRPr="00715331" w:rsidRDefault="008D3DD8" w:rsidP="00DC77F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8D3DD8" w:rsidRPr="00715331" w:rsidRDefault="008D3DD8" w:rsidP="00DC77F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8D3DD8" w:rsidRPr="00D43A2B" w:rsidTr="00DC77F4">
        <w:tc>
          <w:tcPr>
            <w:tcW w:w="3420" w:type="dxa"/>
            <w:tcBorders>
              <w:top w:val="single" w:sz="6" w:space="0" w:color="000000"/>
            </w:tcBorders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Pr="0003190A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RPr="00734706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Pr="0003190A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D3DD8" w:rsidTr="00DC77F4">
        <w:tc>
          <w:tcPr>
            <w:tcW w:w="3420" w:type="dxa"/>
          </w:tcPr>
          <w:p w:rsidR="008D3DD8" w:rsidRPr="00332B98" w:rsidRDefault="008D3DD8" w:rsidP="00DC77F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8D3DD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D3DD8" w:rsidRPr="00332B98" w:rsidRDefault="008D3DD8" w:rsidP="00DC77F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3C5E33">
      <w:pPr>
        <w:rPr>
          <w:b/>
          <w:color w:val="000000"/>
          <w:sz w:val="18"/>
          <w:szCs w:val="18"/>
        </w:rPr>
      </w:pPr>
    </w:p>
    <w:p w:rsidR="00C26A4D" w:rsidRDefault="00C26A4D" w:rsidP="003C5E33">
      <w:pPr>
        <w:rPr>
          <w:b/>
          <w:color w:val="000000"/>
          <w:sz w:val="18"/>
          <w:szCs w:val="18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Pr="003B38B3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3B38B3">
        <w:rPr>
          <w:rFonts w:ascii="Garamond" w:hAnsi="Garamond"/>
          <w:b/>
          <w:sz w:val="28"/>
          <w:szCs w:val="28"/>
        </w:rPr>
        <w:t>Well-Being: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_______________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C26A4D" w:rsidRPr="003B38B3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 xml:space="preserve">Client perceives their life has value and worth: 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26A4D" w:rsidRPr="003B38B3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perceives they have support from others who will listen to problems.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</w:rPr>
      </w:pPr>
    </w:p>
    <w:p w:rsidR="00C26A4D" w:rsidRPr="003B38B3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 perceives they have a tendency to bounce back after hard times.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Client’s frequency of feeling nervous, tense, worried, frustrated or afraid.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at all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At least every day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Once a month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month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week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C26A4D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C26A4D" w:rsidRPr="00C46D38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C26A4D" w:rsidRDefault="00C26A4D" w:rsidP="00C26A4D">
      <w:pPr>
        <w:tabs>
          <w:tab w:val="left" w:pos="1620"/>
        </w:tabs>
        <w:rPr>
          <w:b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26A4D" w:rsidRPr="00C46D38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26A4D" w:rsidRDefault="00C26A4D" w:rsidP="003C5E33">
      <w:pPr>
        <w:rPr>
          <w:b/>
          <w:color w:val="000000"/>
          <w:sz w:val="18"/>
          <w:szCs w:val="18"/>
        </w:rPr>
      </w:pPr>
    </w:p>
    <w:sectPr w:rsidR="00C26A4D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D3DD8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D3DD8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9F280C" w:rsidRDefault="008E1A68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9F280C">
      <w:rPr>
        <w:b/>
        <w:sz w:val="32"/>
        <w:szCs w:val="32"/>
      </w:rPr>
      <w:t>Exit</w:t>
    </w:r>
    <w:r w:rsidR="005B79B5" w:rsidRPr="00D41110">
      <w:rPr>
        <w:b/>
        <w:sz w:val="32"/>
        <w:szCs w:val="32"/>
      </w:rPr>
      <w:t xml:space="preserve"> 202</w:t>
    </w:r>
    <w:r w:rsidR="00C26A4D">
      <w:rPr>
        <w:b/>
        <w:sz w:val="32"/>
        <w:szCs w:val="32"/>
      </w:rPr>
      <w:t>1</w:t>
    </w:r>
    <w:r w:rsidR="007D7048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–</w:t>
    </w:r>
    <w:r w:rsidR="007D7048">
      <w:rPr>
        <w:b/>
        <w:sz w:val="32"/>
        <w:szCs w:val="32"/>
      </w:rPr>
      <w:t xml:space="preserve"> PSH</w:t>
    </w:r>
    <w:r w:rsidR="003C5E33">
      <w:rPr>
        <w:b/>
        <w:sz w:val="32"/>
        <w:szCs w:val="32"/>
      </w:rPr>
      <w:t xml:space="preserve"> 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E33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7048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3DD8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26A4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A5838CD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2021-09-29T17:37:00Z</dcterms:created>
  <dcterms:modified xsi:type="dcterms:W3CDTF">2021-10-13T16:55:00Z</dcterms:modified>
</cp:coreProperties>
</file>